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Default="00171092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15766</wp:posOffset>
            </wp:positionH>
            <wp:positionV relativeFrom="paragraph">
              <wp:posOffset>15766</wp:posOffset>
            </wp:positionV>
            <wp:extent cx="6274675" cy="436274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75" cy="43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</w:p>
    <w:p w:rsidR="00171092" w:rsidRPr="00171092" w:rsidRDefault="00171092" w:rsidP="00171092">
      <w:pPr>
        <w:ind w:left="5103"/>
        <w:rPr>
          <w:b/>
        </w:rPr>
      </w:pPr>
      <w:r w:rsidRPr="00171092">
        <w:rPr>
          <w:b/>
          <w:noProof/>
          <w:lang w:val="es-ES" w:eastAsia="es-ES"/>
        </w:rPr>
        <w:drawing>
          <wp:inline distT="0" distB="0" distL="0" distR="0" wp14:anchorId="6FD80A74" wp14:editId="4E15E852">
            <wp:extent cx="2038350" cy="157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171092" w:rsidP="00171092">
      <w:pPr>
        <w:spacing w:after="0"/>
        <w:ind w:left="5103"/>
        <w:rPr>
          <w:b/>
          <w:color w:val="0070C0"/>
        </w:rPr>
      </w:pPr>
      <w:r w:rsidRPr="00171092">
        <w:rPr>
          <w:b/>
          <w:color w:val="0070C0"/>
        </w:rPr>
        <w:t>Pedro Cabrera Navarro</w:t>
      </w:r>
      <w:r>
        <w:rPr>
          <w:b/>
          <w:color w:val="0070C0"/>
        </w:rPr>
        <w:t xml:space="preserve"> [+]</w:t>
      </w:r>
    </w:p>
    <w:p w:rsidR="00171092" w:rsidRPr="00171092" w:rsidRDefault="00171092" w:rsidP="00171092">
      <w:pPr>
        <w:ind w:left="5103"/>
      </w:pPr>
      <w:r w:rsidRPr="00171092">
        <w:t>Presidente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Especialista en Neumología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Especialista en Alergología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Premio Extraordinario de tesis Doctoral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Promotor inicial de la Asignatura Profesionalismo Médico en la ULPGC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Director del Máster de Gestión de Unidades Clínicas de la ULPGC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Miembro de la Real Academia de Medicina de Canarias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Fundador de la Sociedad Canaria de Neumología y Cirugía Torácica (NEUMOCAN)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Fundador de la Sociedad Canaria de Alergia e Inmunología Clínica</w:t>
      </w:r>
    </w:p>
    <w:p w:rsidR="00171092" w:rsidRPr="00171092" w:rsidRDefault="00171092" w:rsidP="00171092">
      <w:pPr>
        <w:tabs>
          <w:tab w:val="left" w:pos="5387"/>
        </w:tabs>
        <w:ind w:left="5103"/>
        <w:rPr>
          <w:lang w:val="es-ES"/>
        </w:rPr>
      </w:pPr>
      <w:r w:rsidRPr="00171092">
        <w:rPr>
          <w:lang w:val="es-ES"/>
        </w:rPr>
        <w:t>Otras experiencias profesionales: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Jefe de Servicio de Neumología en los hospitales Dr. Negrín y Ntra. Sra. del Pino más de 30 años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Profesor Titular de Medicina (Neumología) de ULPGC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lastRenderedPageBreak/>
        <w:t>Profesor Titular de la Asignatura Profesionalismo Médico en la ULPGC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Presidente de la Sociedad Canaria de Neumología y Cirugía Torácica (NEUMOCAN)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Presidente de la Sociedad Canaria de Alergia e Inmunología Clínica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Miembro de la Comisión Nacional de Neumología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Miembro de la Agencia Nacional de Evaluación en Investigación Médica (Comisión Interministerial de Ciencia y Tecnología)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Docencia postgrado: tutor y formador de 27 neumólogos vía MIR</w:t>
      </w:r>
    </w:p>
    <w:p w:rsidR="00171092" w:rsidRPr="00171092" w:rsidRDefault="00171092" w:rsidP="00171092">
      <w:pPr>
        <w:tabs>
          <w:tab w:val="left" w:pos="5387"/>
        </w:tabs>
        <w:ind w:left="5103"/>
        <w:rPr>
          <w:lang w:val="es-ES"/>
        </w:rPr>
      </w:pPr>
      <w:r w:rsidRPr="00171092">
        <w:rPr>
          <w:bCs/>
          <w:lang w:val="es-ES"/>
        </w:rPr>
        <w:t>Investigación:</w:t>
      </w:r>
    </w:p>
    <w:p w:rsidR="00171092" w:rsidRPr="00171092" w:rsidRDefault="00171092" w:rsidP="00171092">
      <w:pPr>
        <w:numPr>
          <w:ilvl w:val="0"/>
          <w:numId w:val="3"/>
        </w:numPr>
        <w:tabs>
          <w:tab w:val="left" w:pos="5387"/>
        </w:tabs>
        <w:ind w:left="5103" w:firstLine="0"/>
        <w:rPr>
          <w:lang w:val="es-ES"/>
        </w:rPr>
      </w:pPr>
      <w:r w:rsidRPr="00171092">
        <w:rPr>
          <w:lang w:val="es-ES"/>
        </w:rPr>
        <w:t>Publicaciones científicas nacionales: 39</w:t>
      </w:r>
    </w:p>
    <w:p w:rsidR="00171092" w:rsidRPr="00171092" w:rsidRDefault="00171092" w:rsidP="00171092">
      <w:pPr>
        <w:numPr>
          <w:ilvl w:val="0"/>
          <w:numId w:val="3"/>
        </w:numPr>
        <w:tabs>
          <w:tab w:val="left" w:pos="5387"/>
        </w:tabs>
        <w:ind w:left="5103" w:firstLine="0"/>
        <w:rPr>
          <w:lang w:val="es-ES"/>
        </w:rPr>
      </w:pPr>
      <w:r w:rsidRPr="00171092">
        <w:rPr>
          <w:lang w:val="es-ES"/>
        </w:rPr>
        <w:t>Publicaciones científicas internacionales: 36</w:t>
      </w:r>
    </w:p>
    <w:p w:rsidR="00171092" w:rsidRPr="00171092" w:rsidRDefault="00171092" w:rsidP="00171092">
      <w:pPr>
        <w:numPr>
          <w:ilvl w:val="0"/>
          <w:numId w:val="3"/>
        </w:numPr>
        <w:tabs>
          <w:tab w:val="left" w:pos="5387"/>
        </w:tabs>
        <w:ind w:left="5103" w:firstLine="0"/>
        <w:rPr>
          <w:lang w:val="es-ES"/>
        </w:rPr>
      </w:pPr>
      <w:r w:rsidRPr="00171092">
        <w:rPr>
          <w:lang w:val="es-ES"/>
        </w:rPr>
        <w:t>Libros publicados:</w:t>
      </w:r>
    </w:p>
    <w:p w:rsidR="00171092" w:rsidRPr="00171092" w:rsidRDefault="00171092" w:rsidP="00171092">
      <w:pPr>
        <w:numPr>
          <w:ilvl w:val="0"/>
          <w:numId w:val="4"/>
        </w:numPr>
        <w:tabs>
          <w:tab w:val="left" w:pos="5387"/>
        </w:tabs>
        <w:ind w:left="5103" w:firstLine="284"/>
        <w:rPr>
          <w:lang w:val="es-ES"/>
        </w:rPr>
      </w:pPr>
      <w:r w:rsidRPr="00171092">
        <w:rPr>
          <w:lang w:val="es-ES"/>
        </w:rPr>
        <w:t>Como autor principal: 3</w:t>
      </w:r>
    </w:p>
    <w:p w:rsidR="00171092" w:rsidRPr="00171092" w:rsidRDefault="00171092" w:rsidP="00171092">
      <w:pPr>
        <w:numPr>
          <w:ilvl w:val="0"/>
          <w:numId w:val="4"/>
        </w:numPr>
        <w:tabs>
          <w:tab w:val="left" w:pos="5387"/>
        </w:tabs>
        <w:ind w:left="5103" w:firstLine="284"/>
        <w:rPr>
          <w:lang w:val="es-ES"/>
        </w:rPr>
      </w:pPr>
      <w:r w:rsidRPr="00171092">
        <w:rPr>
          <w:lang w:val="es-ES"/>
        </w:rPr>
        <w:t>Como autor de capítulos: 18</w:t>
      </w:r>
    </w:p>
    <w:p w:rsidR="00171092" w:rsidRPr="00171092" w:rsidRDefault="00171092" w:rsidP="00171092">
      <w:pPr>
        <w:numPr>
          <w:ilvl w:val="0"/>
          <w:numId w:val="5"/>
        </w:numPr>
        <w:tabs>
          <w:tab w:val="left" w:pos="5387"/>
        </w:tabs>
        <w:ind w:left="5103" w:firstLine="0"/>
        <w:rPr>
          <w:lang w:val="es-ES"/>
        </w:rPr>
      </w:pPr>
      <w:r w:rsidRPr="00171092">
        <w:rPr>
          <w:lang w:val="es-ES"/>
        </w:rPr>
        <w:t>Presentaciones en Congresos científicos:</w:t>
      </w:r>
    </w:p>
    <w:p w:rsidR="00171092" w:rsidRPr="00171092" w:rsidRDefault="00171092" w:rsidP="00171092">
      <w:pPr>
        <w:numPr>
          <w:ilvl w:val="0"/>
          <w:numId w:val="4"/>
        </w:numPr>
        <w:tabs>
          <w:tab w:val="left" w:pos="5387"/>
        </w:tabs>
        <w:ind w:left="5103" w:firstLine="284"/>
        <w:rPr>
          <w:lang w:val="es-ES"/>
        </w:rPr>
      </w:pPr>
      <w:r w:rsidRPr="00171092">
        <w:rPr>
          <w:lang w:val="es-ES"/>
        </w:rPr>
        <w:t>De ámbito nacional: 56</w:t>
      </w:r>
    </w:p>
    <w:p w:rsidR="00171092" w:rsidRPr="00171092" w:rsidRDefault="00171092" w:rsidP="00171092">
      <w:pPr>
        <w:numPr>
          <w:ilvl w:val="0"/>
          <w:numId w:val="4"/>
        </w:numPr>
        <w:tabs>
          <w:tab w:val="left" w:pos="5387"/>
        </w:tabs>
        <w:ind w:left="5103" w:firstLine="284"/>
        <w:rPr>
          <w:lang w:val="es-ES"/>
        </w:rPr>
      </w:pPr>
      <w:r w:rsidRPr="00171092">
        <w:rPr>
          <w:lang w:val="es-ES"/>
        </w:rPr>
        <w:t>De ámbito internacional: 26</w:t>
      </w:r>
    </w:p>
    <w:p w:rsidR="00171092" w:rsidRPr="00171092" w:rsidRDefault="00171092" w:rsidP="00171092">
      <w:pPr>
        <w:numPr>
          <w:ilvl w:val="0"/>
          <w:numId w:val="7"/>
        </w:numPr>
        <w:tabs>
          <w:tab w:val="left" w:pos="5387"/>
        </w:tabs>
        <w:ind w:left="5103" w:firstLine="0"/>
        <w:rPr>
          <w:lang w:val="es-ES"/>
        </w:rPr>
      </w:pPr>
      <w:r w:rsidRPr="00171092">
        <w:rPr>
          <w:lang w:val="es-ES"/>
        </w:rPr>
        <w:t>Conferenciante invitado:</w:t>
      </w:r>
    </w:p>
    <w:p w:rsidR="00171092" w:rsidRPr="00171092" w:rsidRDefault="00171092" w:rsidP="00171092">
      <w:pPr>
        <w:numPr>
          <w:ilvl w:val="0"/>
          <w:numId w:val="4"/>
        </w:numPr>
        <w:tabs>
          <w:tab w:val="left" w:pos="5387"/>
        </w:tabs>
        <w:ind w:left="5103" w:firstLine="284"/>
        <w:rPr>
          <w:lang w:val="es-ES"/>
        </w:rPr>
      </w:pPr>
      <w:r w:rsidRPr="00171092">
        <w:rPr>
          <w:lang w:val="es-ES"/>
        </w:rPr>
        <w:t>De ámbito nacional: 21</w:t>
      </w:r>
    </w:p>
    <w:p w:rsidR="00171092" w:rsidRPr="00171092" w:rsidRDefault="00171092" w:rsidP="00171092">
      <w:pPr>
        <w:numPr>
          <w:ilvl w:val="0"/>
          <w:numId w:val="4"/>
        </w:numPr>
        <w:tabs>
          <w:tab w:val="left" w:pos="5387"/>
        </w:tabs>
        <w:ind w:left="5103" w:firstLine="284"/>
        <w:rPr>
          <w:lang w:val="es-ES"/>
        </w:rPr>
      </w:pPr>
      <w:r w:rsidRPr="00171092">
        <w:rPr>
          <w:lang w:val="es-ES"/>
        </w:rPr>
        <w:t>De ámbito internacional: 25</w:t>
      </w:r>
    </w:p>
    <w:p w:rsidR="00171092" w:rsidRDefault="00171092" w:rsidP="00AA2428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527D8E43" wp14:editId="35C783C5">
            <wp:extent cx="2009775" cy="1581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171092" w:rsidP="00171092">
      <w:pPr>
        <w:spacing w:after="0"/>
        <w:ind w:left="5103"/>
        <w:rPr>
          <w:b/>
          <w:color w:val="0070C0"/>
        </w:rPr>
      </w:pPr>
      <w:r w:rsidRPr="00171092">
        <w:rPr>
          <w:b/>
          <w:color w:val="0070C0"/>
        </w:rPr>
        <w:t>Esteban Pérez Alonso [+]</w:t>
      </w:r>
    </w:p>
    <w:p w:rsidR="00171092" w:rsidRDefault="00171092" w:rsidP="00171092">
      <w:pPr>
        <w:ind w:left="5103"/>
      </w:pPr>
      <w:r>
        <w:t>Vicep</w:t>
      </w:r>
      <w:r w:rsidRPr="00171092">
        <w:t>residente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 xml:space="preserve">Especialista en Cirugía General y del Aparato Digestivo  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lastRenderedPageBreak/>
        <w:t xml:space="preserve">Jefe de Sección de Cirugía General y del Aparato Digestivo del Hospital Insular de Gran Canaria  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 xml:space="preserve">Doctor en Medicina  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 xml:space="preserve">Profesor Titular de Medicina  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 xml:space="preserve">Promotor y profesor encargado de la asignatura Profesionalismo Médico en la Facultad de Medicina de la ULPGC  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 xml:space="preserve">Director del Departamento de Ciencias Médicas y Quirúrgicas de ULPGC </w:t>
      </w:r>
    </w:p>
    <w:p w:rsidR="00171092" w:rsidRPr="00171092" w:rsidRDefault="00171092" w:rsidP="00171092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171092">
        <w:rPr>
          <w:lang w:val="es-ES"/>
        </w:rPr>
        <w:t>Miembro de la Comisión de Acreditación de Formación Continuada de la Consejería de Sanidad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54687CCB" wp14:editId="47885661">
            <wp:extent cx="2019300" cy="1543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CE2299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Marta León Santana</w:t>
      </w:r>
      <w:r w:rsidR="00171092">
        <w:rPr>
          <w:b/>
          <w:color w:val="0070C0"/>
        </w:rPr>
        <w:t xml:space="preserve"> [+]</w:t>
      </w:r>
    </w:p>
    <w:p w:rsidR="00171092" w:rsidRDefault="00CE2299" w:rsidP="00171092">
      <w:pPr>
        <w:ind w:left="5103"/>
      </w:pPr>
      <w:r>
        <w:t>Secretaria General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Médico especialista en Medicina del Trabajo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Máster en Ergonomía por la Universidad Politécnica de Cataluña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Técnico Superior en Prevención de Riesgos Laborales en Seguridad Laboral. Centro de Acreditación de Barcelona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Técnico Superior en Prevención de Riesgos Laborales en Higiene Industrial. Centro de Acreditación de Barcelona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Experta en Mediación Sanitaria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Jefa del Servicio de Prevención de la Caja de Canarias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Jefa de la Unidad Básica de Prevención de Las Palmas de MC PREVENCIÓN  </w:t>
      </w:r>
    </w:p>
    <w:p w:rsidR="00CE2299" w:rsidRPr="00CE2299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E2299">
        <w:rPr>
          <w:lang w:val="es-ES"/>
        </w:rPr>
        <w:t xml:space="preserve">Forma parte de la Empresa Quirón Prevención  </w:t>
      </w:r>
    </w:p>
    <w:p w:rsidR="00CE2299" w:rsidRPr="00171092" w:rsidRDefault="00CE2299" w:rsidP="00CE2299">
      <w:pPr>
        <w:numPr>
          <w:ilvl w:val="0"/>
          <w:numId w:val="1"/>
        </w:numPr>
        <w:tabs>
          <w:tab w:val="left" w:pos="5387"/>
        </w:tabs>
        <w:ind w:left="5387" w:hanging="284"/>
      </w:pPr>
      <w:r w:rsidRPr="00CE2299">
        <w:rPr>
          <w:lang w:val="es-ES"/>
        </w:rPr>
        <w:t>Coordinadora Nacional del Grupo de Registro de la OMC</w:t>
      </w: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lastRenderedPageBreak/>
        <w:drawing>
          <wp:inline distT="0" distB="0" distL="0" distR="0" wp14:anchorId="5466B0E3" wp14:editId="029CD2A7">
            <wp:extent cx="2028825" cy="15716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F735B3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Antonia Rodríguez Hernández</w:t>
      </w:r>
      <w:r w:rsidR="00171092">
        <w:rPr>
          <w:b/>
          <w:color w:val="0070C0"/>
        </w:rPr>
        <w:t xml:space="preserve"> [+]</w:t>
      </w:r>
    </w:p>
    <w:p w:rsidR="00171092" w:rsidRDefault="00F735B3" w:rsidP="00171092">
      <w:pPr>
        <w:ind w:left="5103"/>
      </w:pPr>
      <w:r>
        <w:t>Vocal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Médico especialista en Medicina Familiar y Comunitaria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Presidenta de la Federación de Sociedades Médicas Canarias, FSMC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Presidenta Autonómica de la Sociedad Española de Médicos de Atención Primaria, SEMERGEN (2006- 2017)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Médico de APD Canarias (1980-1982)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Médico de APD Castilla La Mancha (1983-1985)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Médico Cooperante Guinea (1986)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 xml:space="preserve"> Vocal en representación de la Comunidad Autónoma Canaria de la Sociedad Española de Investigación Ósea y Metabolismo Mineral, SEIOMM (2008-2016) </w:t>
      </w:r>
    </w:p>
    <w:p w:rsidR="00F735B3" w:rsidRPr="00F735B3" w:rsidRDefault="00F735B3" w:rsidP="00F735B3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>Miembro de la Comisión de Acreditación de Formación Continuada de la Consejería de Sanidad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554A1082" wp14:editId="15681BC8">
            <wp:extent cx="2009775" cy="1562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F735B3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Miguel Ángel Santana Rodríguez</w:t>
      </w:r>
      <w:r w:rsidR="00171092">
        <w:rPr>
          <w:b/>
          <w:color w:val="0070C0"/>
        </w:rPr>
        <w:t xml:space="preserve"> [+]</w:t>
      </w:r>
    </w:p>
    <w:p w:rsidR="00F735B3" w:rsidRPr="00F735B3" w:rsidRDefault="00F735B3" w:rsidP="00F735B3">
      <w:pPr>
        <w:ind w:left="5103"/>
      </w:pPr>
      <w:r w:rsidRPr="00F735B3">
        <w:t>Vocal</w:t>
      </w:r>
    </w:p>
    <w:p w:rsidR="00F735B3" w:rsidRPr="00F735B3" w:rsidRDefault="00F735B3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 xml:space="preserve"> Médico especialista en Radiodiagnóstico  </w:t>
      </w:r>
    </w:p>
    <w:p w:rsidR="00F735B3" w:rsidRPr="00F735B3" w:rsidRDefault="00F735B3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 xml:space="preserve">Jefe de Servicio de Radiodiagnóstico del Hospital de G.C. Dr. Negrín (mayo 2004 - mayo 2020)  </w:t>
      </w:r>
    </w:p>
    <w:p w:rsidR="00F735B3" w:rsidRPr="00F735B3" w:rsidRDefault="00F735B3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F735B3">
        <w:rPr>
          <w:lang w:val="es-ES"/>
        </w:rPr>
        <w:t xml:space="preserve">Director Económico-financiero del Hospital de G.C. Dr. Negrín (1997-2001)  </w:t>
      </w:r>
    </w:p>
    <w:p w:rsidR="00171092" w:rsidRPr="00C76FBD" w:rsidRDefault="00F735B3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lastRenderedPageBreak/>
        <w:t>Director médico del Hospital de G.C. Dr. Negrín (2001-2004)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55FE75E3" wp14:editId="1DFD6214">
            <wp:extent cx="2019300" cy="1552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F735B3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Juan Ignacio Pintado Pico</w:t>
      </w:r>
      <w:r w:rsidR="00171092">
        <w:rPr>
          <w:b/>
          <w:color w:val="0070C0"/>
        </w:rPr>
        <w:t xml:space="preserve"> [+]</w:t>
      </w:r>
    </w:p>
    <w:p w:rsidR="00F735B3" w:rsidRDefault="00F735B3" w:rsidP="00F735B3">
      <w:pPr>
        <w:ind w:left="5103"/>
      </w:pPr>
      <w:r w:rsidRPr="00F735B3">
        <w:t>Vocal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de Atención Primaria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Director de la Zona Básica de Salud de la Isleta (2006-2012)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 xml:space="preserve">Actual director Zona Básica de Salud de </w:t>
      </w:r>
      <w:proofErr w:type="spellStart"/>
      <w:r w:rsidRPr="00C76FBD">
        <w:rPr>
          <w:lang w:val="es-ES"/>
        </w:rPr>
        <w:t>Tamaraceite</w:t>
      </w:r>
      <w:proofErr w:type="spellEnd"/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1CA8603A" wp14:editId="02804513">
            <wp:extent cx="2047875" cy="1562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C76FBD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 xml:space="preserve">Margarita García </w:t>
      </w:r>
      <w:proofErr w:type="spellStart"/>
      <w:r>
        <w:rPr>
          <w:b/>
          <w:color w:val="0070C0"/>
        </w:rPr>
        <w:t>García</w:t>
      </w:r>
      <w:proofErr w:type="spellEnd"/>
      <w:r w:rsidR="00171092">
        <w:rPr>
          <w:b/>
          <w:color w:val="0070C0"/>
        </w:rPr>
        <w:t xml:space="preserve"> [+]</w:t>
      </w:r>
    </w:p>
    <w:p w:rsidR="00F735B3" w:rsidRDefault="00F735B3" w:rsidP="00F735B3">
      <w:pPr>
        <w:ind w:left="5103"/>
      </w:pPr>
      <w:r w:rsidRPr="00F735B3">
        <w:t>Vocal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especialista en Medicina Familiar y Comunitaria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Tutora MIR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del Centro de Salud de Arucas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Doctora en Medicina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Profesora Asociada de la ULPGC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Profesora de la asignatura Profesionalismo Médico en la Facultad de Medicina de la ULPGC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Máster en Educación para la Salud por la ULPGC en 2005-2007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Master de Gestión en Unidades Clínicas, ULPGC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 xml:space="preserve">Miembro de Red </w:t>
      </w:r>
      <w:proofErr w:type="spellStart"/>
      <w:r w:rsidRPr="00C76FBD">
        <w:rPr>
          <w:lang w:val="es-ES"/>
        </w:rPr>
        <w:t>Caps</w:t>
      </w:r>
      <w:proofErr w:type="spellEnd"/>
      <w:r w:rsidRPr="00C76FBD">
        <w:rPr>
          <w:lang w:val="es-ES"/>
        </w:rPr>
        <w:t xml:space="preserve"> de estudios de la salud de las mujeres con Perspectiva de Género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lastRenderedPageBreak/>
        <w:t>Divulgadora Médica en diferentes canales de televisión y radio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0DE69FA1" wp14:editId="6386A008">
            <wp:extent cx="2019300" cy="1600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C76FBD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María Falcón Rodríguez</w:t>
      </w:r>
      <w:r w:rsidR="00171092">
        <w:rPr>
          <w:b/>
          <w:color w:val="0070C0"/>
        </w:rPr>
        <w:t xml:space="preserve"> [+]</w:t>
      </w:r>
    </w:p>
    <w:p w:rsidR="00F735B3" w:rsidRDefault="00F735B3" w:rsidP="00F735B3">
      <w:pPr>
        <w:ind w:left="5103"/>
      </w:pPr>
      <w:r w:rsidRPr="00F735B3">
        <w:t>Vocal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Especialista en Hematología y Hemoterapia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Especialista en Pediatría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Responsable de calidad del laboratorio de Hematología y del Servicio de Transfusión del Hospital Materno-Infantil de GC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3EB63AC2" wp14:editId="6FF8F4DF">
            <wp:extent cx="2028825" cy="15906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C76FBD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Mª del Mar Travieso Aja</w:t>
      </w:r>
      <w:r w:rsidR="00171092">
        <w:rPr>
          <w:b/>
          <w:color w:val="0070C0"/>
        </w:rPr>
        <w:t xml:space="preserve"> [+]</w:t>
      </w:r>
    </w:p>
    <w:p w:rsidR="00F735B3" w:rsidRDefault="00F735B3" w:rsidP="00F735B3">
      <w:pPr>
        <w:ind w:left="5103"/>
      </w:pPr>
      <w:r w:rsidRPr="00F735B3">
        <w:t>Vocal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especialista en Radiodiagnóstico 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Jefe de Servicio de Radiodiagnóstico del Grupo Hospitalario San Roque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3CD70B65" wp14:editId="20DCE940">
            <wp:extent cx="2019300" cy="1562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C76FBD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lastRenderedPageBreak/>
        <w:t>Elena Pérez Rodríguez</w:t>
      </w:r>
      <w:r w:rsidR="00171092">
        <w:rPr>
          <w:b/>
          <w:color w:val="0070C0"/>
        </w:rPr>
        <w:t xml:space="preserve"> [+]</w:t>
      </w:r>
    </w:p>
    <w:p w:rsidR="00C76FBD" w:rsidRDefault="00C76FBD" w:rsidP="00C76FBD">
      <w:pPr>
        <w:ind w:left="5103"/>
      </w:pPr>
      <w:r w:rsidRPr="00F735B3">
        <w:t>Vocal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Médico especialista en Medicina Familiar y Comunitaria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Directora de la Zona Básica de San Juan durante 7 años</w:t>
      </w:r>
    </w:p>
    <w:p w:rsidR="00C76FBD" w:rsidRPr="00C76FBD" w:rsidRDefault="00C76FBD" w:rsidP="00C76FBD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C76FBD">
        <w:rPr>
          <w:lang w:val="es-ES"/>
        </w:rPr>
        <w:t>Actualmente médico en la Zona Básica de Maspalomas</w:t>
      </w:r>
    </w:p>
    <w:p w:rsidR="00171092" w:rsidRDefault="00171092" w:rsidP="00171092">
      <w:pPr>
        <w:ind w:left="5103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55ED01A2" wp14:editId="00648556">
            <wp:extent cx="2047875" cy="15811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AA2428" w:rsidP="00171092">
      <w:pPr>
        <w:spacing w:after="0"/>
        <w:ind w:left="5103"/>
        <w:rPr>
          <w:b/>
          <w:color w:val="0070C0"/>
        </w:rPr>
      </w:pPr>
      <w:r>
        <w:rPr>
          <w:b/>
          <w:color w:val="0070C0"/>
        </w:rPr>
        <w:t>Mª Concepción Pérez González</w:t>
      </w:r>
      <w:r w:rsidR="00171092">
        <w:rPr>
          <w:b/>
          <w:color w:val="0070C0"/>
        </w:rPr>
        <w:t xml:space="preserve"> [+]</w:t>
      </w:r>
    </w:p>
    <w:p w:rsidR="00171092" w:rsidRPr="00171092" w:rsidRDefault="00AA2428" w:rsidP="00171092">
      <w:pPr>
        <w:ind w:left="5103"/>
      </w:pPr>
      <w:r>
        <w:t>Vocal LZ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Médico especialista en Pediatría </w:t>
      </w:r>
    </w:p>
    <w:p w:rsidR="00171092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Jefa de Servicio de Pediatría en el Hospital José Molina </w:t>
      </w:r>
      <w:proofErr w:type="spellStart"/>
      <w:r w:rsidRPr="00AA2428">
        <w:rPr>
          <w:lang w:val="es-ES"/>
        </w:rPr>
        <w:t>Orosa</w:t>
      </w:r>
      <w:proofErr w:type="spellEnd"/>
      <w:r w:rsidRPr="00AA2428">
        <w:rPr>
          <w:lang w:val="es-ES"/>
        </w:rPr>
        <w:t>, Lanzarote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2B5BF3C8" wp14:editId="01A41AB3">
            <wp:extent cx="2009775" cy="15811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AA2428" w:rsidP="00171092">
      <w:pPr>
        <w:spacing w:after="0"/>
        <w:ind w:left="5103"/>
        <w:rPr>
          <w:b/>
          <w:color w:val="0070C0"/>
        </w:rPr>
      </w:pPr>
      <w:proofErr w:type="spellStart"/>
      <w:r>
        <w:rPr>
          <w:b/>
          <w:color w:val="0070C0"/>
        </w:rPr>
        <w:t>Aniuska</w:t>
      </w:r>
      <w:proofErr w:type="spellEnd"/>
      <w:r>
        <w:rPr>
          <w:b/>
          <w:color w:val="0070C0"/>
        </w:rPr>
        <w:t xml:space="preserve"> Sutil Rosas</w:t>
      </w:r>
      <w:r w:rsidR="00171092">
        <w:rPr>
          <w:b/>
          <w:color w:val="0070C0"/>
        </w:rPr>
        <w:t xml:space="preserve"> [+]</w:t>
      </w:r>
    </w:p>
    <w:p w:rsidR="00AA2428" w:rsidRDefault="00AA2428" w:rsidP="00AA2428">
      <w:pPr>
        <w:ind w:left="5103"/>
      </w:pPr>
      <w:r w:rsidRPr="00AA2428">
        <w:t>Vocal LZ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Médico especialista en Pediatría 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Directora Médica de Atención Primaria de la Gerencia de Servicios Sanitarios de Lanzarote entre septiembre de 2015 hasta mayo de 2017 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Médico del Centro de Salud de </w:t>
      </w:r>
      <w:proofErr w:type="spellStart"/>
      <w:r w:rsidRPr="00AA2428">
        <w:rPr>
          <w:lang w:val="es-ES"/>
        </w:rPr>
        <w:t>Titerroy</w:t>
      </w:r>
      <w:proofErr w:type="spellEnd"/>
      <w:r w:rsidRPr="00AA2428">
        <w:rPr>
          <w:lang w:val="es-ES"/>
        </w:rPr>
        <w:t xml:space="preserve">, Arrecife, Lanzarote 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Miembro del Comité de Seguridad de la Información de la Gerencia de Servicios Sanitarios del Área de Salud de Lanzarote desde 2016 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>Miembro del Equipo de Coordinación entre Pediatría de Atención Primaria y Atención Especializada desde junio de 2017</w:t>
      </w:r>
    </w:p>
    <w:p w:rsidR="00171092" w:rsidRDefault="00171092" w:rsidP="00171092">
      <w:pPr>
        <w:ind w:left="5103"/>
      </w:pP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lastRenderedPageBreak/>
        <w:drawing>
          <wp:inline distT="0" distB="0" distL="0" distR="0" wp14:anchorId="0FA0FB21" wp14:editId="2DCEDA03">
            <wp:extent cx="2009775" cy="15811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AA2428" w:rsidP="00171092">
      <w:pPr>
        <w:spacing w:after="0"/>
        <w:ind w:left="5103"/>
        <w:rPr>
          <w:b/>
          <w:color w:val="0070C0"/>
        </w:rPr>
      </w:pPr>
      <w:r w:rsidRPr="00AA2428">
        <w:rPr>
          <w:b/>
          <w:color w:val="0070C0"/>
        </w:rPr>
        <w:t xml:space="preserve">Juan </w:t>
      </w:r>
      <w:proofErr w:type="spellStart"/>
      <w:r w:rsidRPr="00AA2428">
        <w:rPr>
          <w:b/>
          <w:color w:val="0070C0"/>
        </w:rPr>
        <w:t>Letang</w:t>
      </w:r>
      <w:proofErr w:type="spellEnd"/>
      <w:r w:rsidRPr="00AA2428">
        <w:rPr>
          <w:b/>
          <w:color w:val="0070C0"/>
        </w:rPr>
        <w:t xml:space="preserve"> </w:t>
      </w:r>
      <w:proofErr w:type="spellStart"/>
      <w:r w:rsidRPr="00AA2428">
        <w:rPr>
          <w:b/>
          <w:color w:val="0070C0"/>
        </w:rPr>
        <w:t>Benjumeda</w:t>
      </w:r>
      <w:proofErr w:type="spellEnd"/>
      <w:r w:rsidR="00171092">
        <w:rPr>
          <w:b/>
          <w:color w:val="0070C0"/>
        </w:rPr>
        <w:t xml:space="preserve"> [+]</w:t>
      </w:r>
    </w:p>
    <w:p w:rsidR="00AA2428" w:rsidRPr="00AA2428" w:rsidRDefault="00AA2428" w:rsidP="00AA2428">
      <w:pPr>
        <w:ind w:left="5103"/>
      </w:pPr>
      <w:r>
        <w:t>Vocal FV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Médico especialista en Cirugía General y del Aparato Digestivo </w:t>
      </w:r>
    </w:p>
    <w:p w:rsidR="00171092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>Jefe de Servicio de Cirugía General durante más de 20 años en el Hospital General de Fuerteventura, Puerto del Rosario</w:t>
      </w:r>
    </w:p>
    <w:p w:rsidR="00171092" w:rsidRDefault="00171092" w:rsidP="00171092">
      <w:pPr>
        <w:ind w:left="5103"/>
      </w:pPr>
      <w:r>
        <w:rPr>
          <w:noProof/>
          <w:lang w:val="es-ES" w:eastAsia="es-ES"/>
        </w:rPr>
        <w:drawing>
          <wp:inline distT="0" distB="0" distL="0" distR="0" wp14:anchorId="738E6CD5" wp14:editId="39F2115E">
            <wp:extent cx="2028825" cy="15430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92" w:rsidRPr="00171092" w:rsidRDefault="00AA2428" w:rsidP="00171092">
      <w:pPr>
        <w:spacing w:after="0"/>
        <w:ind w:left="5103"/>
        <w:rPr>
          <w:b/>
          <w:color w:val="0070C0"/>
        </w:rPr>
      </w:pPr>
      <w:proofErr w:type="spellStart"/>
      <w:r w:rsidRPr="00AA2428">
        <w:rPr>
          <w:b/>
          <w:color w:val="0070C0"/>
        </w:rPr>
        <w:t>Ayose</w:t>
      </w:r>
      <w:proofErr w:type="spellEnd"/>
      <w:r w:rsidRPr="00AA2428">
        <w:rPr>
          <w:b/>
          <w:color w:val="0070C0"/>
        </w:rPr>
        <w:t xml:space="preserve"> Rodríguez Clavería</w:t>
      </w:r>
      <w:r w:rsidR="00171092">
        <w:rPr>
          <w:b/>
          <w:color w:val="0070C0"/>
        </w:rPr>
        <w:t xml:space="preserve"> [+]</w:t>
      </w:r>
    </w:p>
    <w:p w:rsidR="00AA2428" w:rsidRPr="00AA2428" w:rsidRDefault="00AA2428" w:rsidP="00AA2428">
      <w:pPr>
        <w:ind w:left="5103"/>
      </w:pPr>
      <w:r>
        <w:t>Vocal FV</w:t>
      </w:r>
    </w:p>
    <w:p w:rsidR="00AA2428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 xml:space="preserve">Médico especialista en Medicina Familiar y Comunitaria </w:t>
      </w:r>
    </w:p>
    <w:p w:rsidR="00171092" w:rsidRPr="00AA2428" w:rsidRDefault="00AA2428" w:rsidP="00AA2428">
      <w:pPr>
        <w:numPr>
          <w:ilvl w:val="0"/>
          <w:numId w:val="1"/>
        </w:numPr>
        <w:tabs>
          <w:tab w:val="left" w:pos="5387"/>
        </w:tabs>
        <w:ind w:left="5387" w:hanging="284"/>
        <w:rPr>
          <w:lang w:val="es-ES"/>
        </w:rPr>
      </w:pPr>
      <w:r w:rsidRPr="00AA2428">
        <w:rPr>
          <w:lang w:val="es-ES"/>
        </w:rPr>
        <w:t>Médico del Centro de Salud de Puerto del Rosario I</w:t>
      </w:r>
    </w:p>
    <w:sectPr w:rsidR="00171092" w:rsidRPr="00AA2428" w:rsidSect="00AA2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B20"/>
    <w:multiLevelType w:val="multilevel"/>
    <w:tmpl w:val="34B4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97A90"/>
    <w:multiLevelType w:val="multilevel"/>
    <w:tmpl w:val="8F1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96531"/>
    <w:multiLevelType w:val="multilevel"/>
    <w:tmpl w:val="BC7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A3663"/>
    <w:multiLevelType w:val="multilevel"/>
    <w:tmpl w:val="6EA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FE3"/>
    <w:multiLevelType w:val="multilevel"/>
    <w:tmpl w:val="929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544D6"/>
    <w:multiLevelType w:val="multilevel"/>
    <w:tmpl w:val="F05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F62CF"/>
    <w:multiLevelType w:val="multilevel"/>
    <w:tmpl w:val="E8C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E7BED"/>
    <w:multiLevelType w:val="multilevel"/>
    <w:tmpl w:val="17B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2"/>
    <w:rsid w:val="00030EC3"/>
    <w:rsid w:val="000472A2"/>
    <w:rsid w:val="00171092"/>
    <w:rsid w:val="0075239C"/>
    <w:rsid w:val="00777BFF"/>
    <w:rsid w:val="00AA2428"/>
    <w:rsid w:val="00C76FBD"/>
    <w:rsid w:val="00CE2299"/>
    <w:rsid w:val="00F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71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92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710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1710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1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71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92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710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1710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5</cp:revision>
  <dcterms:created xsi:type="dcterms:W3CDTF">2022-10-26T08:44:00Z</dcterms:created>
  <dcterms:modified xsi:type="dcterms:W3CDTF">2022-10-26T09:04:00Z</dcterms:modified>
</cp:coreProperties>
</file>