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C47" w:rsidRPr="00B66B89" w:rsidRDefault="00B66B89" w:rsidP="00B66B89">
      <w:pPr>
        <w:jc w:val="center"/>
        <w:rPr>
          <w:rFonts w:cstheme="minorHAnsi"/>
          <w:sz w:val="24"/>
          <w:szCs w:val="24"/>
        </w:rPr>
      </w:pPr>
      <w:r w:rsidRPr="00B66B89">
        <w:rPr>
          <w:rFonts w:cstheme="minorHAnsi"/>
          <w:noProof/>
          <w:sz w:val="24"/>
          <w:szCs w:val="24"/>
          <w:lang w:val="es-ES" w:eastAsia="es-ES"/>
        </w:rPr>
        <w:drawing>
          <wp:inline distT="0" distB="0" distL="0" distR="0" wp14:anchorId="1C38DCD6" wp14:editId="4C7CB7E3">
            <wp:extent cx="5400040" cy="2300424"/>
            <wp:effectExtent l="0" t="0" r="0" b="508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00040" cy="2300424"/>
                    </a:xfrm>
                    <a:prstGeom prst="rect">
                      <a:avLst/>
                    </a:prstGeom>
                  </pic:spPr>
                </pic:pic>
              </a:graphicData>
            </a:graphic>
          </wp:inline>
        </w:drawing>
      </w:r>
    </w:p>
    <w:p w:rsidR="00B66B89" w:rsidRPr="00B66B89" w:rsidRDefault="00B66B89" w:rsidP="00B66B89">
      <w:pPr>
        <w:spacing w:after="0"/>
        <w:jc w:val="both"/>
        <w:rPr>
          <w:rFonts w:cstheme="minorHAnsi"/>
          <w:color w:val="111111"/>
          <w:sz w:val="24"/>
          <w:szCs w:val="24"/>
          <w:shd w:val="clear" w:color="auto" w:fill="FFFFFF"/>
        </w:rPr>
      </w:pPr>
      <w:r w:rsidRPr="00B66B89">
        <w:rPr>
          <w:rFonts w:cstheme="minorHAnsi"/>
          <w:color w:val="111111"/>
          <w:sz w:val="24"/>
          <w:szCs w:val="24"/>
          <w:shd w:val="clear" w:color="auto" w:fill="FFFFFF"/>
        </w:rPr>
        <w:t>El Colegio Oficial de Médicos de Las Palmas (en adelante, el responsable del tratamiento), asume la máxima responsabilidad y compromiso con el establecimiento, implementación y mantenimiento de la presente Política de Protección de Datos, garantizando la mejora continua del responsable del tratamiento con el objetivo de alcanzar la excelencia en relación con el cumplimiento del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(DOUE L 119/1, 04-05-2016), y de la normativa española de protección de datos de carácter personal (Ley Orgánica, legislación sectorial específica y sus normas de desarrollo).</w:t>
      </w:r>
    </w:p>
    <w:p w:rsidR="00B66B89" w:rsidRPr="00B66B89" w:rsidRDefault="00B66B89" w:rsidP="00B66B89">
      <w:pPr>
        <w:spacing w:after="0"/>
        <w:jc w:val="both"/>
        <w:rPr>
          <w:rFonts w:cstheme="minorHAnsi"/>
          <w:color w:val="111111"/>
          <w:sz w:val="24"/>
          <w:szCs w:val="24"/>
          <w:shd w:val="clear" w:color="auto" w:fill="FFFFFF"/>
        </w:rPr>
      </w:pPr>
    </w:p>
    <w:p w:rsidR="00B66B89" w:rsidRPr="00B66B89" w:rsidRDefault="00B66B89" w:rsidP="00B66B89">
      <w:pPr>
        <w:spacing w:after="0"/>
        <w:jc w:val="both"/>
        <w:rPr>
          <w:rFonts w:cstheme="minorHAnsi"/>
          <w:color w:val="111111"/>
          <w:sz w:val="24"/>
          <w:szCs w:val="24"/>
          <w:shd w:val="clear" w:color="auto" w:fill="FFFFFF"/>
        </w:rPr>
      </w:pPr>
      <w:r w:rsidRPr="00B66B89">
        <w:rPr>
          <w:rFonts w:cstheme="minorHAnsi"/>
          <w:color w:val="111111"/>
          <w:sz w:val="24"/>
          <w:szCs w:val="24"/>
          <w:shd w:val="clear" w:color="auto" w:fill="FFFFFF"/>
        </w:rPr>
        <w:t>La Política de Protección de Datos de Colegio Oficial de Médicos de Las Palmas descansa en el </w:t>
      </w:r>
      <w:r w:rsidRPr="00B66B89">
        <w:rPr>
          <w:rFonts w:cstheme="minorHAnsi"/>
          <w:b/>
          <w:bCs/>
          <w:color w:val="111111"/>
          <w:sz w:val="24"/>
          <w:szCs w:val="24"/>
          <w:shd w:val="clear" w:color="auto" w:fill="FFFFFF"/>
        </w:rPr>
        <w:t>principio de responsabilidad proactiva</w:t>
      </w:r>
      <w:r w:rsidRPr="00B66B89">
        <w:rPr>
          <w:rFonts w:cstheme="minorHAnsi"/>
          <w:color w:val="111111"/>
          <w:sz w:val="24"/>
          <w:szCs w:val="24"/>
          <w:shd w:val="clear" w:color="auto" w:fill="FFFFFF"/>
        </w:rPr>
        <w:t>, según el cual el responsable del tratamiento es responsable del cumplimiento del marco normativo y jurisprudencial que gobierna dicha Política, y es capaz de demostrarlo ante las autoridades de control competentes.</w:t>
      </w:r>
    </w:p>
    <w:p w:rsidR="00B66B89" w:rsidRPr="00B66B89" w:rsidRDefault="00B66B89" w:rsidP="00B66B89">
      <w:pPr>
        <w:spacing w:after="0"/>
        <w:jc w:val="both"/>
        <w:rPr>
          <w:rFonts w:cstheme="minorHAnsi"/>
          <w:color w:val="111111"/>
          <w:sz w:val="24"/>
          <w:szCs w:val="24"/>
          <w:shd w:val="clear" w:color="auto" w:fill="FFFFFF"/>
        </w:rPr>
      </w:pPr>
    </w:p>
    <w:p w:rsidR="00B66B89" w:rsidRPr="00B66B89" w:rsidRDefault="00B66B89" w:rsidP="00B66B89">
      <w:pPr>
        <w:spacing w:after="0"/>
        <w:jc w:val="both"/>
        <w:rPr>
          <w:rFonts w:cstheme="minorHAnsi"/>
          <w:color w:val="111111"/>
          <w:sz w:val="24"/>
          <w:szCs w:val="24"/>
          <w:shd w:val="clear" w:color="auto" w:fill="FFFFFF"/>
        </w:rPr>
      </w:pPr>
      <w:r w:rsidRPr="00B66B89">
        <w:rPr>
          <w:rFonts w:cstheme="minorHAnsi"/>
          <w:color w:val="111111"/>
          <w:sz w:val="24"/>
          <w:szCs w:val="24"/>
          <w:shd w:val="clear" w:color="auto" w:fill="FFFFFF"/>
        </w:rPr>
        <w:t>En tal sentido, el responsable del tratamiento se regirá por los siguientes principios que deben servir a todo su personal como guía y marco de referencia en el tratamiento de datos personales:</w:t>
      </w:r>
    </w:p>
    <w:p w:rsidR="00B66B89" w:rsidRPr="00B66B89" w:rsidRDefault="00B66B89" w:rsidP="00B66B89">
      <w:pPr>
        <w:numPr>
          <w:ilvl w:val="0"/>
          <w:numId w:val="1"/>
        </w:numPr>
        <w:shd w:val="clear" w:color="auto" w:fill="FFFFFF"/>
        <w:tabs>
          <w:tab w:val="left" w:pos="284"/>
        </w:tabs>
        <w:spacing w:before="100" w:beforeAutospacing="1" w:after="180" w:line="240" w:lineRule="auto"/>
        <w:ind w:left="284" w:hanging="284"/>
        <w:jc w:val="both"/>
        <w:rPr>
          <w:rFonts w:eastAsia="Times New Roman" w:cstheme="minorHAnsi"/>
          <w:color w:val="111111"/>
          <w:sz w:val="24"/>
          <w:szCs w:val="24"/>
          <w:lang w:val="es-ES" w:eastAsia="es-ES"/>
        </w:rPr>
      </w:pPr>
      <w:r w:rsidRPr="00B66B89">
        <w:rPr>
          <w:rFonts w:eastAsia="Times New Roman" w:cstheme="minorHAnsi"/>
          <w:b/>
          <w:bCs/>
          <w:color w:val="111111"/>
          <w:sz w:val="24"/>
          <w:szCs w:val="24"/>
          <w:lang w:val="es-ES" w:eastAsia="es-ES"/>
        </w:rPr>
        <w:t>Protección de datos desde el diseño:</w:t>
      </w:r>
      <w:r w:rsidRPr="00B66B89">
        <w:rPr>
          <w:rFonts w:eastAsia="Times New Roman" w:cstheme="minorHAnsi"/>
          <w:color w:val="111111"/>
          <w:sz w:val="24"/>
          <w:szCs w:val="24"/>
          <w:lang w:val="es-ES" w:eastAsia="es-ES"/>
        </w:rPr>
        <w:t xml:space="preserve"> el responsable del tratamiento aplicará, tanto en el momento de determinar los medios de tratamiento como en el momento del propio tratamiento, medidas técnicas y organizativas apropiadas, como la </w:t>
      </w:r>
      <w:proofErr w:type="spellStart"/>
      <w:r w:rsidRPr="00B66B89">
        <w:rPr>
          <w:rFonts w:eastAsia="Times New Roman" w:cstheme="minorHAnsi"/>
          <w:color w:val="111111"/>
          <w:sz w:val="24"/>
          <w:szCs w:val="24"/>
          <w:lang w:val="es-ES" w:eastAsia="es-ES"/>
        </w:rPr>
        <w:t>seudonimización</w:t>
      </w:r>
      <w:proofErr w:type="spellEnd"/>
      <w:r w:rsidRPr="00B66B89">
        <w:rPr>
          <w:rFonts w:eastAsia="Times New Roman" w:cstheme="minorHAnsi"/>
          <w:color w:val="111111"/>
          <w:sz w:val="24"/>
          <w:szCs w:val="24"/>
          <w:lang w:val="es-ES" w:eastAsia="es-ES"/>
        </w:rPr>
        <w:t>, concebidas para aplicar de forma efectiva los principios de protección de datos, como la minimización de datos, e integrar las garantías necesarias en el tratamiento. </w:t>
      </w:r>
    </w:p>
    <w:p w:rsidR="00B66B89" w:rsidRPr="00B66B89" w:rsidRDefault="00B66B89" w:rsidP="00B66B89">
      <w:pPr>
        <w:numPr>
          <w:ilvl w:val="0"/>
          <w:numId w:val="1"/>
        </w:numPr>
        <w:shd w:val="clear" w:color="auto" w:fill="FFFFFF"/>
        <w:tabs>
          <w:tab w:val="left" w:pos="284"/>
        </w:tabs>
        <w:spacing w:before="100" w:beforeAutospacing="1" w:after="180" w:line="240" w:lineRule="auto"/>
        <w:ind w:left="284" w:hanging="284"/>
        <w:jc w:val="both"/>
        <w:rPr>
          <w:rFonts w:eastAsia="Times New Roman" w:cstheme="minorHAnsi"/>
          <w:color w:val="111111"/>
          <w:sz w:val="24"/>
          <w:szCs w:val="24"/>
          <w:lang w:val="es-ES" w:eastAsia="es-ES"/>
        </w:rPr>
      </w:pPr>
      <w:r w:rsidRPr="00B66B89">
        <w:rPr>
          <w:rFonts w:eastAsia="Times New Roman" w:cstheme="minorHAnsi"/>
          <w:b/>
          <w:bCs/>
          <w:color w:val="111111"/>
          <w:sz w:val="24"/>
          <w:szCs w:val="24"/>
          <w:lang w:val="es-ES" w:eastAsia="es-ES"/>
        </w:rPr>
        <w:t>Protección de datos por defecto:</w:t>
      </w:r>
      <w:r w:rsidRPr="00B66B89">
        <w:rPr>
          <w:rFonts w:eastAsia="Times New Roman" w:cstheme="minorHAnsi"/>
          <w:color w:val="111111"/>
          <w:sz w:val="24"/>
          <w:szCs w:val="24"/>
          <w:lang w:val="es-ES" w:eastAsia="es-ES"/>
        </w:rPr>
        <w:t> el responsable del tratamiento aplicará las medidas técnicas y organizativas apropiadas con miras a garantizar que, por defecto, solo sean objeto de tratamiento los datos personales que sean necesarios para cada uno de los fines específicos del tratamiento. </w:t>
      </w:r>
    </w:p>
    <w:p w:rsidR="00B66B89" w:rsidRPr="00B66B89" w:rsidRDefault="00B66B89" w:rsidP="00B66B89">
      <w:pPr>
        <w:numPr>
          <w:ilvl w:val="0"/>
          <w:numId w:val="1"/>
        </w:numPr>
        <w:shd w:val="clear" w:color="auto" w:fill="FFFFFF"/>
        <w:tabs>
          <w:tab w:val="left" w:pos="284"/>
        </w:tabs>
        <w:spacing w:before="100" w:beforeAutospacing="1" w:after="180" w:line="240" w:lineRule="auto"/>
        <w:ind w:left="284" w:hanging="284"/>
        <w:jc w:val="both"/>
        <w:rPr>
          <w:rFonts w:eastAsia="Times New Roman" w:cstheme="minorHAnsi"/>
          <w:color w:val="111111"/>
          <w:sz w:val="24"/>
          <w:szCs w:val="24"/>
          <w:lang w:val="es-ES" w:eastAsia="es-ES"/>
        </w:rPr>
      </w:pPr>
      <w:r w:rsidRPr="00B66B89">
        <w:rPr>
          <w:rFonts w:eastAsia="Times New Roman" w:cstheme="minorHAnsi"/>
          <w:b/>
          <w:bCs/>
          <w:color w:val="111111"/>
          <w:sz w:val="24"/>
          <w:szCs w:val="24"/>
          <w:lang w:val="es-ES" w:eastAsia="es-ES"/>
        </w:rPr>
        <w:t>Protección de datos en el ciclo de vida de la información:</w:t>
      </w:r>
      <w:r w:rsidRPr="00B66B89">
        <w:rPr>
          <w:rFonts w:eastAsia="Times New Roman" w:cstheme="minorHAnsi"/>
          <w:color w:val="111111"/>
          <w:sz w:val="24"/>
          <w:szCs w:val="24"/>
          <w:lang w:val="es-ES" w:eastAsia="es-ES"/>
        </w:rPr>
        <w:t> las medidas que garanticen la protección de los datos personales serán aplicables durante el ciclo completo de la vida de la información. </w:t>
      </w:r>
    </w:p>
    <w:p w:rsidR="00B66B89" w:rsidRPr="00B66B89" w:rsidRDefault="00B66B89" w:rsidP="00B66B89">
      <w:pPr>
        <w:numPr>
          <w:ilvl w:val="0"/>
          <w:numId w:val="1"/>
        </w:numPr>
        <w:shd w:val="clear" w:color="auto" w:fill="FFFFFF"/>
        <w:tabs>
          <w:tab w:val="left" w:pos="284"/>
        </w:tabs>
        <w:spacing w:before="100" w:beforeAutospacing="1" w:after="180" w:line="240" w:lineRule="auto"/>
        <w:ind w:left="284" w:hanging="284"/>
        <w:jc w:val="both"/>
        <w:rPr>
          <w:rFonts w:eastAsia="Times New Roman" w:cstheme="minorHAnsi"/>
          <w:color w:val="111111"/>
          <w:sz w:val="24"/>
          <w:szCs w:val="24"/>
          <w:lang w:val="es-ES" w:eastAsia="es-ES"/>
        </w:rPr>
      </w:pPr>
      <w:r w:rsidRPr="00B66B89">
        <w:rPr>
          <w:rFonts w:eastAsia="Times New Roman" w:cstheme="minorHAnsi"/>
          <w:b/>
          <w:bCs/>
          <w:color w:val="111111"/>
          <w:sz w:val="24"/>
          <w:szCs w:val="24"/>
          <w:lang w:val="es-ES" w:eastAsia="es-ES"/>
        </w:rPr>
        <w:t>Licitud, lealtad y transparencia:</w:t>
      </w:r>
      <w:r w:rsidRPr="00B66B89">
        <w:rPr>
          <w:rFonts w:eastAsia="Times New Roman" w:cstheme="minorHAnsi"/>
          <w:color w:val="111111"/>
          <w:sz w:val="24"/>
          <w:szCs w:val="24"/>
          <w:lang w:val="es-ES" w:eastAsia="es-ES"/>
        </w:rPr>
        <w:t> los datos personales serán tratados de manera lícita, leal y transparente en relación con el interesado. </w:t>
      </w:r>
    </w:p>
    <w:p w:rsidR="00B66B89" w:rsidRPr="00B66B89" w:rsidRDefault="00B66B89" w:rsidP="00B66B89">
      <w:pPr>
        <w:numPr>
          <w:ilvl w:val="0"/>
          <w:numId w:val="1"/>
        </w:numPr>
        <w:shd w:val="clear" w:color="auto" w:fill="FFFFFF"/>
        <w:tabs>
          <w:tab w:val="left" w:pos="284"/>
        </w:tabs>
        <w:spacing w:before="100" w:beforeAutospacing="1" w:after="180" w:line="240" w:lineRule="auto"/>
        <w:ind w:left="284" w:hanging="284"/>
        <w:jc w:val="both"/>
        <w:rPr>
          <w:rFonts w:eastAsia="Times New Roman" w:cstheme="minorHAnsi"/>
          <w:color w:val="111111"/>
          <w:sz w:val="24"/>
          <w:szCs w:val="24"/>
          <w:lang w:val="es-ES" w:eastAsia="es-ES"/>
        </w:rPr>
      </w:pPr>
      <w:r w:rsidRPr="00B66B89">
        <w:rPr>
          <w:rFonts w:eastAsia="Times New Roman" w:cstheme="minorHAnsi"/>
          <w:b/>
          <w:bCs/>
          <w:color w:val="111111"/>
          <w:sz w:val="24"/>
          <w:szCs w:val="24"/>
          <w:lang w:val="es-ES" w:eastAsia="es-ES"/>
        </w:rPr>
        <w:t>Limitación de la finalidad:</w:t>
      </w:r>
      <w:r w:rsidRPr="00B66B89">
        <w:rPr>
          <w:rFonts w:eastAsia="Times New Roman" w:cstheme="minorHAnsi"/>
          <w:color w:val="111111"/>
          <w:sz w:val="24"/>
          <w:szCs w:val="24"/>
          <w:lang w:val="es-ES" w:eastAsia="es-ES"/>
        </w:rPr>
        <w:t> los datos personales serán recogidos con fines determinados, explícitos y legítimos, y no serán tratados ulteriormente de manera incompatible con dichos fines. </w:t>
      </w:r>
    </w:p>
    <w:p w:rsidR="00B66B89" w:rsidRPr="00B66B89" w:rsidRDefault="00B66B89" w:rsidP="00B66B89">
      <w:pPr>
        <w:numPr>
          <w:ilvl w:val="0"/>
          <w:numId w:val="1"/>
        </w:numPr>
        <w:shd w:val="clear" w:color="auto" w:fill="FFFFFF"/>
        <w:tabs>
          <w:tab w:val="left" w:pos="284"/>
        </w:tabs>
        <w:spacing w:before="100" w:beforeAutospacing="1" w:after="180" w:line="240" w:lineRule="auto"/>
        <w:ind w:left="284" w:hanging="284"/>
        <w:jc w:val="both"/>
        <w:rPr>
          <w:rFonts w:eastAsia="Times New Roman" w:cstheme="minorHAnsi"/>
          <w:color w:val="111111"/>
          <w:sz w:val="24"/>
          <w:szCs w:val="24"/>
          <w:lang w:val="es-ES" w:eastAsia="es-ES"/>
        </w:rPr>
      </w:pPr>
      <w:r w:rsidRPr="00B66B89">
        <w:rPr>
          <w:rFonts w:eastAsia="Times New Roman" w:cstheme="minorHAnsi"/>
          <w:b/>
          <w:bCs/>
          <w:color w:val="111111"/>
          <w:sz w:val="24"/>
          <w:szCs w:val="24"/>
          <w:lang w:val="es-ES" w:eastAsia="es-ES"/>
        </w:rPr>
        <w:lastRenderedPageBreak/>
        <w:t>Minimización de datos:</w:t>
      </w:r>
      <w:r w:rsidRPr="00B66B89">
        <w:rPr>
          <w:rFonts w:eastAsia="Times New Roman" w:cstheme="minorHAnsi"/>
          <w:color w:val="111111"/>
          <w:sz w:val="24"/>
          <w:szCs w:val="24"/>
          <w:lang w:val="es-ES" w:eastAsia="es-ES"/>
        </w:rPr>
        <w:t> los datos personales serán adecuados, pertinentes y limitados a lo necesario en relación con los fines para los que son tratados. </w:t>
      </w:r>
    </w:p>
    <w:p w:rsidR="00B66B89" w:rsidRPr="00B66B89" w:rsidRDefault="00B66B89" w:rsidP="00B66B89">
      <w:pPr>
        <w:numPr>
          <w:ilvl w:val="0"/>
          <w:numId w:val="1"/>
        </w:numPr>
        <w:shd w:val="clear" w:color="auto" w:fill="FFFFFF"/>
        <w:tabs>
          <w:tab w:val="left" w:pos="284"/>
        </w:tabs>
        <w:spacing w:before="100" w:beforeAutospacing="1" w:after="180" w:line="240" w:lineRule="auto"/>
        <w:ind w:left="284" w:hanging="284"/>
        <w:jc w:val="both"/>
        <w:rPr>
          <w:rFonts w:eastAsia="Times New Roman" w:cstheme="minorHAnsi"/>
          <w:color w:val="111111"/>
          <w:sz w:val="24"/>
          <w:szCs w:val="24"/>
          <w:lang w:val="es-ES" w:eastAsia="es-ES"/>
        </w:rPr>
      </w:pPr>
      <w:r w:rsidRPr="00B66B89">
        <w:rPr>
          <w:rFonts w:eastAsia="Times New Roman" w:cstheme="minorHAnsi"/>
          <w:b/>
          <w:bCs/>
          <w:color w:val="111111"/>
          <w:sz w:val="24"/>
          <w:szCs w:val="24"/>
          <w:lang w:val="es-ES" w:eastAsia="es-ES"/>
        </w:rPr>
        <w:t>Exactitud:</w:t>
      </w:r>
      <w:r w:rsidRPr="00B66B89">
        <w:rPr>
          <w:rFonts w:eastAsia="Times New Roman" w:cstheme="minorHAnsi"/>
          <w:color w:val="111111"/>
          <w:sz w:val="24"/>
          <w:szCs w:val="24"/>
          <w:lang w:val="es-ES" w:eastAsia="es-ES"/>
        </w:rPr>
        <w:t> los datos personales serán exactos y, si fuera necesario, actualizados; se adoptarán todas las medidas razonables para que se supriman o rectifiquen sin dilación los datos personales que sean inexactos con respecto a los fines para los que se tratan. </w:t>
      </w:r>
    </w:p>
    <w:p w:rsidR="00B66B89" w:rsidRPr="00B66B89" w:rsidRDefault="00B66B89" w:rsidP="00B66B89">
      <w:pPr>
        <w:numPr>
          <w:ilvl w:val="0"/>
          <w:numId w:val="1"/>
        </w:numPr>
        <w:shd w:val="clear" w:color="auto" w:fill="FFFFFF"/>
        <w:tabs>
          <w:tab w:val="left" w:pos="284"/>
        </w:tabs>
        <w:spacing w:before="100" w:beforeAutospacing="1" w:after="180" w:line="240" w:lineRule="auto"/>
        <w:ind w:left="284" w:hanging="284"/>
        <w:jc w:val="both"/>
        <w:rPr>
          <w:rFonts w:eastAsia="Times New Roman" w:cstheme="minorHAnsi"/>
          <w:color w:val="111111"/>
          <w:sz w:val="24"/>
          <w:szCs w:val="24"/>
          <w:lang w:val="es-ES" w:eastAsia="es-ES"/>
        </w:rPr>
      </w:pPr>
      <w:r w:rsidRPr="00B66B89">
        <w:rPr>
          <w:rFonts w:eastAsia="Times New Roman" w:cstheme="minorHAnsi"/>
          <w:b/>
          <w:bCs/>
          <w:color w:val="111111"/>
          <w:sz w:val="24"/>
          <w:szCs w:val="24"/>
          <w:lang w:val="es-ES" w:eastAsia="es-ES"/>
        </w:rPr>
        <w:t>Limitación del plazo de conservación:</w:t>
      </w:r>
      <w:r w:rsidRPr="00B66B89">
        <w:rPr>
          <w:rFonts w:eastAsia="Times New Roman" w:cstheme="minorHAnsi"/>
          <w:color w:val="111111"/>
          <w:sz w:val="24"/>
          <w:szCs w:val="24"/>
          <w:lang w:val="es-ES" w:eastAsia="es-ES"/>
        </w:rPr>
        <w:t> los datos personales serán mantenidos de forma que se permita la identificación de los interesados durante no más tiempo del necesario para los fines del tratamiento de los datos personales. </w:t>
      </w:r>
    </w:p>
    <w:p w:rsidR="00B66B89" w:rsidRPr="00B66B89" w:rsidRDefault="00B66B89" w:rsidP="00B66B89">
      <w:pPr>
        <w:numPr>
          <w:ilvl w:val="0"/>
          <w:numId w:val="1"/>
        </w:numPr>
        <w:shd w:val="clear" w:color="auto" w:fill="FFFFFF"/>
        <w:tabs>
          <w:tab w:val="left" w:pos="284"/>
        </w:tabs>
        <w:spacing w:before="100" w:beforeAutospacing="1" w:after="180" w:line="240" w:lineRule="auto"/>
        <w:ind w:left="284" w:hanging="284"/>
        <w:jc w:val="both"/>
        <w:rPr>
          <w:rFonts w:eastAsia="Times New Roman" w:cstheme="minorHAnsi"/>
          <w:color w:val="111111"/>
          <w:sz w:val="24"/>
          <w:szCs w:val="24"/>
          <w:lang w:val="es-ES" w:eastAsia="es-ES"/>
        </w:rPr>
      </w:pPr>
      <w:r w:rsidRPr="00B66B89">
        <w:rPr>
          <w:rFonts w:eastAsia="Times New Roman" w:cstheme="minorHAnsi"/>
          <w:b/>
          <w:bCs/>
          <w:color w:val="111111"/>
          <w:sz w:val="24"/>
          <w:szCs w:val="24"/>
          <w:lang w:val="es-ES" w:eastAsia="es-ES"/>
        </w:rPr>
        <w:t>Integridad y confidencialidad:</w:t>
      </w:r>
      <w:r w:rsidRPr="00B66B89">
        <w:rPr>
          <w:rFonts w:eastAsia="Times New Roman" w:cstheme="minorHAnsi"/>
          <w:color w:val="111111"/>
          <w:sz w:val="24"/>
          <w:szCs w:val="24"/>
          <w:lang w:val="es-ES" w:eastAsia="es-ES"/>
        </w:rPr>
        <w:t> los datos personales serán tratados de tal manera que se garantice una seguridad adecuada de los datos personales, incluida la protección contra el tratamiento no autorizado o ilícito y contra su pérdida, destrucción o daño accidental, mediante la aplicación de medidas técnicas u organizativas apropiadas. </w:t>
      </w:r>
    </w:p>
    <w:p w:rsidR="00B66B89" w:rsidRPr="00B66B89" w:rsidRDefault="00B66B89" w:rsidP="00B66B89">
      <w:pPr>
        <w:numPr>
          <w:ilvl w:val="0"/>
          <w:numId w:val="1"/>
        </w:numPr>
        <w:shd w:val="clear" w:color="auto" w:fill="FFFFFF"/>
        <w:tabs>
          <w:tab w:val="left" w:pos="284"/>
        </w:tabs>
        <w:spacing w:before="100" w:beforeAutospacing="1" w:after="180" w:line="240" w:lineRule="auto"/>
        <w:ind w:left="284" w:hanging="284"/>
        <w:jc w:val="both"/>
        <w:rPr>
          <w:rFonts w:eastAsia="Times New Roman" w:cstheme="minorHAnsi"/>
          <w:color w:val="111111"/>
          <w:sz w:val="24"/>
          <w:szCs w:val="24"/>
          <w:lang w:val="es-ES" w:eastAsia="es-ES"/>
        </w:rPr>
      </w:pPr>
      <w:r w:rsidRPr="00B66B89">
        <w:rPr>
          <w:rFonts w:eastAsia="Times New Roman" w:cstheme="minorHAnsi"/>
          <w:b/>
          <w:bCs/>
          <w:color w:val="111111"/>
          <w:sz w:val="24"/>
          <w:szCs w:val="24"/>
          <w:lang w:val="es-ES" w:eastAsia="es-ES"/>
        </w:rPr>
        <w:t>Información y formación:</w:t>
      </w:r>
      <w:r w:rsidRPr="00B66B89">
        <w:rPr>
          <w:rFonts w:eastAsia="Times New Roman" w:cstheme="minorHAnsi"/>
          <w:color w:val="111111"/>
          <w:sz w:val="24"/>
          <w:szCs w:val="24"/>
          <w:lang w:val="es-ES" w:eastAsia="es-ES"/>
        </w:rPr>
        <w:t> una de las claves para garantizar la protección de los datos personales es la formación e información que se facilite al personal involucrado en el tratamiento de los mismos. Durante el ciclo de vida de la información, todo el personal con acceso a los datos será convenientemente formado e informado acerca de sus obligaciones en relación con el cumplimiento de la normativa de protección de datos.</w:t>
      </w:r>
    </w:p>
    <w:p w:rsidR="00B66B89" w:rsidRPr="00B66B89" w:rsidRDefault="00B66B89" w:rsidP="00B66B89">
      <w:pPr>
        <w:pStyle w:val="u-text"/>
        <w:shd w:val="clear" w:color="auto" w:fill="FFFFFF"/>
        <w:spacing w:before="345" w:beforeAutospacing="0" w:after="0" w:afterAutospacing="0"/>
        <w:jc w:val="both"/>
        <w:rPr>
          <w:rFonts w:asciiTheme="minorHAnsi" w:hAnsiTheme="minorHAnsi" w:cstheme="minorHAnsi"/>
          <w:color w:val="111111"/>
        </w:rPr>
      </w:pPr>
      <w:bookmarkStart w:id="0" w:name="_GoBack"/>
      <w:bookmarkEnd w:id="0"/>
      <w:r w:rsidRPr="00B66B89">
        <w:rPr>
          <w:rFonts w:asciiTheme="minorHAnsi" w:hAnsiTheme="minorHAnsi" w:cstheme="minorHAnsi"/>
          <w:color w:val="111111"/>
        </w:rPr>
        <w:t>La Política de Protección de Datos de Colegio Oficial de Médicos de Las Palmas es comunicada a todo el personal del responsable del tratamiento y puesta a disposición de todas las partes interesadas.</w:t>
      </w:r>
    </w:p>
    <w:p w:rsidR="00B66B89" w:rsidRPr="00B66B89" w:rsidRDefault="00B66B89" w:rsidP="00B66B89">
      <w:pPr>
        <w:pStyle w:val="u-text"/>
        <w:shd w:val="clear" w:color="auto" w:fill="FFFFFF"/>
        <w:spacing w:before="285" w:beforeAutospacing="0" w:after="0" w:afterAutospacing="0"/>
        <w:jc w:val="both"/>
        <w:rPr>
          <w:rFonts w:asciiTheme="minorHAnsi" w:hAnsiTheme="minorHAnsi" w:cstheme="minorHAnsi"/>
          <w:color w:val="111111"/>
        </w:rPr>
      </w:pPr>
      <w:r w:rsidRPr="00B66B89">
        <w:rPr>
          <w:rFonts w:asciiTheme="minorHAnsi" w:hAnsiTheme="minorHAnsi" w:cstheme="minorHAnsi"/>
          <w:color w:val="111111"/>
        </w:rPr>
        <w:t>En su consecuencia, la presente Política de Protección de Datos involucra a todo el personal del responsable del tratamiento, que debe conocerla y asumirla, considerándola como propia, siendo cada miembro responsable de aplicarla y de verificar las normas de protección de datos aplicables a su actividad, así como identificar y aportar las oportunidades de mejora que considere oportunas con el objetivo de alcanzar la excelencia en relación con su cumplimiento.</w:t>
      </w:r>
    </w:p>
    <w:p w:rsidR="00B66B89" w:rsidRPr="00B66B89" w:rsidRDefault="00B66B89" w:rsidP="00B66B89">
      <w:pPr>
        <w:pStyle w:val="u-text"/>
        <w:shd w:val="clear" w:color="auto" w:fill="FFFFFF"/>
        <w:spacing w:before="300" w:beforeAutospacing="0" w:after="525" w:afterAutospacing="0"/>
        <w:jc w:val="both"/>
        <w:rPr>
          <w:rFonts w:asciiTheme="minorHAnsi" w:hAnsiTheme="minorHAnsi" w:cstheme="minorHAnsi"/>
          <w:color w:val="111111"/>
        </w:rPr>
      </w:pPr>
      <w:r w:rsidRPr="00B66B89">
        <w:rPr>
          <w:rFonts w:asciiTheme="minorHAnsi" w:hAnsiTheme="minorHAnsi" w:cstheme="minorHAnsi"/>
          <w:color w:val="111111"/>
        </w:rPr>
        <w:t>Esta Política será revisada el Colegio Oficial de Médicos de Las Palmas, tantas veces como se considere necesario, para adecuarse, en todo momento, a las disposiciones vigentes en materia de protección de datos de carácter personal.</w:t>
      </w:r>
    </w:p>
    <w:p w:rsidR="00B66B89" w:rsidRPr="00B66B89" w:rsidRDefault="00B66B89">
      <w:pPr>
        <w:rPr>
          <w:lang w:val="es-ES"/>
        </w:rPr>
      </w:pPr>
    </w:p>
    <w:sectPr w:rsidR="00B66B89" w:rsidRPr="00B66B89" w:rsidSect="00B66B89">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A05" w:rsidRDefault="00EE6A05" w:rsidP="00EE6A05">
      <w:pPr>
        <w:spacing w:after="0" w:line="240" w:lineRule="auto"/>
      </w:pPr>
      <w:r>
        <w:separator/>
      </w:r>
    </w:p>
  </w:endnote>
  <w:endnote w:type="continuationSeparator" w:id="0">
    <w:p w:rsidR="00EE6A05" w:rsidRDefault="00EE6A05" w:rsidP="00EE6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A05" w:rsidRDefault="00EE6A05">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A05" w:rsidRDefault="00EE6A05">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A05" w:rsidRDefault="00EE6A0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A05" w:rsidRDefault="00EE6A05" w:rsidP="00EE6A05">
      <w:pPr>
        <w:spacing w:after="0" w:line="240" w:lineRule="auto"/>
      </w:pPr>
      <w:r>
        <w:separator/>
      </w:r>
    </w:p>
  </w:footnote>
  <w:footnote w:type="continuationSeparator" w:id="0">
    <w:p w:rsidR="00EE6A05" w:rsidRDefault="00EE6A05" w:rsidP="00EE6A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A05" w:rsidRDefault="00EE6A0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A05" w:rsidRDefault="00EE6A05">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A05" w:rsidRDefault="00EE6A0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A0B61"/>
    <w:multiLevelType w:val="multilevel"/>
    <w:tmpl w:val="8F0EA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0BF"/>
    <w:rsid w:val="00030EC3"/>
    <w:rsid w:val="0075239C"/>
    <w:rsid w:val="00777BFF"/>
    <w:rsid w:val="008B40BF"/>
    <w:rsid w:val="00B66B89"/>
    <w:rsid w:val="00EE6A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66B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6B89"/>
    <w:rPr>
      <w:rFonts w:ascii="Tahoma" w:hAnsi="Tahoma" w:cs="Tahoma"/>
      <w:sz w:val="16"/>
      <w:szCs w:val="16"/>
      <w:lang w:val="es-ES_tradnl"/>
    </w:rPr>
  </w:style>
  <w:style w:type="paragraph" w:customStyle="1" w:styleId="u-text">
    <w:name w:val="u-text"/>
    <w:basedOn w:val="Normal"/>
    <w:rsid w:val="00B66B8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E6A0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E6A05"/>
    <w:rPr>
      <w:lang w:val="es-ES_tradnl"/>
    </w:rPr>
  </w:style>
  <w:style w:type="paragraph" w:styleId="Piedepgina">
    <w:name w:val="footer"/>
    <w:basedOn w:val="Normal"/>
    <w:link w:val="PiedepginaCar"/>
    <w:uiPriority w:val="99"/>
    <w:unhideWhenUsed/>
    <w:rsid w:val="00EE6A0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E6A05"/>
    <w:rPr>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66B8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66B89"/>
    <w:rPr>
      <w:rFonts w:ascii="Tahoma" w:hAnsi="Tahoma" w:cs="Tahoma"/>
      <w:sz w:val="16"/>
      <w:szCs w:val="16"/>
      <w:lang w:val="es-ES_tradnl"/>
    </w:rPr>
  </w:style>
  <w:style w:type="paragraph" w:customStyle="1" w:styleId="u-text">
    <w:name w:val="u-text"/>
    <w:basedOn w:val="Normal"/>
    <w:rsid w:val="00B66B8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E6A0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E6A05"/>
    <w:rPr>
      <w:lang w:val="es-ES_tradnl"/>
    </w:rPr>
  </w:style>
  <w:style w:type="paragraph" w:styleId="Piedepgina">
    <w:name w:val="footer"/>
    <w:basedOn w:val="Normal"/>
    <w:link w:val="PiedepginaCar"/>
    <w:uiPriority w:val="99"/>
    <w:unhideWhenUsed/>
    <w:rsid w:val="00EE6A0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E6A05"/>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126284">
      <w:bodyDiv w:val="1"/>
      <w:marLeft w:val="0"/>
      <w:marRight w:val="0"/>
      <w:marTop w:val="0"/>
      <w:marBottom w:val="0"/>
      <w:divBdr>
        <w:top w:val="none" w:sz="0" w:space="0" w:color="auto"/>
        <w:left w:val="none" w:sz="0" w:space="0" w:color="auto"/>
        <w:bottom w:val="none" w:sz="0" w:space="0" w:color="auto"/>
        <w:right w:val="none" w:sz="0" w:space="0" w:color="auto"/>
      </w:divBdr>
    </w:div>
    <w:div w:id="20664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764</Words>
  <Characters>4206</Characters>
  <Application>Microsoft Office Word</Application>
  <DocSecurity>0</DocSecurity>
  <Lines>35</Lines>
  <Paragraphs>9</Paragraphs>
  <ScaleCrop>false</ScaleCrop>
  <Company/>
  <LinksUpToDate>false</LinksUpToDate>
  <CharactersWithSpaces>4961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2020-07-15T09:52:00Z</dcterms:created>
  <dcterms:modified xsi:type="dcterms:W3CDTF">2020-07-15T09:52:00Z</dcterms:modified>
</cp:coreProperties>
</file>